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64906" w14:textId="77777777" w:rsidR="007A2895" w:rsidRPr="007A2895" w:rsidRDefault="007A2895" w:rsidP="007A2895">
      <w:pPr>
        <w:spacing w:before="375" w:after="375" w:line="240" w:lineRule="auto"/>
        <w:jc w:val="center"/>
        <w:outlineLvl w:val="0"/>
        <w:rPr>
          <w:rFonts w:ascii="Arial" w:eastAsia="Times New Roman" w:hAnsi="Arial" w:cs="Arial"/>
          <w:b/>
          <w:bCs/>
          <w:caps/>
          <w:color w:val="042254"/>
          <w:kern w:val="36"/>
          <w:sz w:val="60"/>
          <w:szCs w:val="60"/>
        </w:rPr>
      </w:pPr>
      <w:bookmarkStart w:id="0" w:name="_GoBack"/>
      <w:r w:rsidRPr="007A2895">
        <w:rPr>
          <w:rFonts w:ascii="Arial" w:eastAsia="Times New Roman" w:hAnsi="Arial" w:cs="Arial"/>
          <w:b/>
          <w:bCs/>
          <w:caps/>
          <w:color w:val="042254"/>
          <w:kern w:val="36"/>
          <w:sz w:val="60"/>
          <w:szCs w:val="60"/>
        </w:rPr>
        <w:t>BLOCKING TIPS</w:t>
      </w:r>
    </w:p>
    <w:bookmarkEnd w:id="0"/>
    <w:p w14:paraId="01AC5F9F" w14:textId="4FE54E0F" w:rsidR="007A2895" w:rsidRPr="007A2895" w:rsidRDefault="007A2895" w:rsidP="007A2895">
      <w:pPr>
        <w:spacing w:after="0" w:line="240" w:lineRule="auto"/>
        <w:rPr>
          <w:rFonts w:ascii="Source Sans Pro" w:eastAsia="Times New Roman" w:hAnsi="Source Sans Pro" w:cs="Times New Roman"/>
          <w:color w:val="333333"/>
          <w:sz w:val="21"/>
          <w:szCs w:val="21"/>
        </w:rPr>
      </w:pPr>
      <w:r w:rsidRPr="007A2895">
        <w:rPr>
          <w:rFonts w:ascii="Source Sans Pro" w:eastAsia="Times New Roman" w:hAnsi="Source Sans Pro" w:cs="Times New Roman"/>
          <w:noProof/>
          <w:color w:val="333333"/>
          <w:sz w:val="21"/>
          <w:szCs w:val="21"/>
        </w:rPr>
        <w:drawing>
          <wp:inline distT="0" distB="0" distL="0" distR="0" wp14:anchorId="3286AC21" wp14:editId="39E63753">
            <wp:extent cx="5943600" cy="2431415"/>
            <wp:effectExtent l="0" t="0" r="0" b="6985"/>
            <wp:docPr id="7" name="Picture 7" descr="https://cpe-prod.usabaseball.com/assets/images/2/8/2/243080282/cuts/Blocking_Tips_ltzsqv0e_sg3vixu6_3c4hjf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pe-prod.usabaseball.com/assets/images/2/8/2/243080282/cuts/Blocking_Tips_ltzsqv0e_sg3vixu6_3c4hjfbu.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431415"/>
                    </a:xfrm>
                    <a:prstGeom prst="rect">
                      <a:avLst/>
                    </a:prstGeom>
                    <a:noFill/>
                    <a:ln>
                      <a:noFill/>
                    </a:ln>
                  </pic:spPr>
                </pic:pic>
              </a:graphicData>
            </a:graphic>
          </wp:inline>
        </w:drawing>
      </w:r>
    </w:p>
    <w:p w14:paraId="4CDD14BA" w14:textId="77777777" w:rsidR="007A2895" w:rsidRPr="007A2895" w:rsidRDefault="007A2895" w:rsidP="007A2895">
      <w:pPr>
        <w:spacing w:after="150" w:line="240" w:lineRule="auto"/>
        <w:ind w:left="150" w:right="150"/>
        <w:rPr>
          <w:rFonts w:ascii="Arial" w:eastAsia="Times New Roman" w:hAnsi="Arial" w:cs="Arial"/>
          <w:color w:val="5C5F77"/>
          <w:sz w:val="32"/>
          <w:szCs w:val="32"/>
        </w:rPr>
      </w:pPr>
      <w:r w:rsidRPr="007A2895">
        <w:rPr>
          <w:rFonts w:ascii="Arial" w:eastAsia="Times New Roman" w:hAnsi="Arial" w:cs="Arial"/>
          <w:color w:val="5C5F77"/>
          <w:sz w:val="32"/>
          <w:szCs w:val="32"/>
        </w:rPr>
        <w:t>The catcher must understand that it is their responsibility and commitment to block every ball in the dirt with runners on base or two strikes on the hitter. The key ingredient to successfully blocking balls in the dirt is anticipation. Knowing when and where the ball might be ensures proper reaction to balls in the dirt. The ability to block provides trust for the pitchers in throwing their best pitches in crucial situations. Blocking balls in the dirt is invaluable to team success.</w:t>
      </w:r>
    </w:p>
    <w:p w14:paraId="587105BA" w14:textId="77777777" w:rsidR="007A2895" w:rsidRPr="007A2895" w:rsidRDefault="007A2895" w:rsidP="007A2895">
      <w:pPr>
        <w:spacing w:before="750" w:after="375" w:line="240" w:lineRule="auto"/>
        <w:outlineLvl w:val="1"/>
        <w:rPr>
          <w:rFonts w:ascii="Arial" w:eastAsia="Times New Roman" w:hAnsi="Arial" w:cs="Arial"/>
          <w:b/>
          <w:bCs/>
          <w:caps/>
          <w:color w:val="474A59"/>
          <w:sz w:val="29"/>
          <w:szCs w:val="29"/>
        </w:rPr>
      </w:pPr>
      <w:r w:rsidRPr="007A2895">
        <w:rPr>
          <w:rFonts w:ascii="Arial" w:eastAsia="Times New Roman" w:hAnsi="Arial" w:cs="Arial"/>
          <w:b/>
          <w:bCs/>
          <w:caps/>
          <w:color w:val="474A59"/>
          <w:sz w:val="29"/>
          <w:szCs w:val="29"/>
        </w:rPr>
        <w:t>ALWAYS ANTICIPATE BALLS BEING IN THE DIRT</w:t>
      </w:r>
    </w:p>
    <w:p w14:paraId="02F59F78" w14:textId="77777777" w:rsidR="007A2895" w:rsidRPr="007A2895" w:rsidRDefault="007A2895" w:rsidP="007A2895">
      <w:pPr>
        <w:numPr>
          <w:ilvl w:val="0"/>
          <w:numId w:val="33"/>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Cut the distance between the catcher and where the ball bounces so that the ball bounces off the chest protector. Gaining ground shortens the hop and creates a better angle.</w:t>
      </w:r>
    </w:p>
    <w:p w14:paraId="23F36B7A" w14:textId="77777777" w:rsidR="007A2895" w:rsidRPr="007A2895" w:rsidRDefault="007A2895" w:rsidP="007A2895">
      <w:pPr>
        <w:numPr>
          <w:ilvl w:val="0"/>
          <w:numId w:val="33"/>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The distance a catcher can cover will vary. The catcher's range will dictate the angle at which they cut distance from left to right.</w:t>
      </w:r>
    </w:p>
    <w:p w14:paraId="4C6EF998" w14:textId="77777777" w:rsidR="007A2895" w:rsidRPr="007A2895" w:rsidRDefault="007A2895" w:rsidP="007A2895">
      <w:pPr>
        <w:numPr>
          <w:ilvl w:val="0"/>
          <w:numId w:val="33"/>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STRAIGHT AHEAD - The catcher can cut distance or simply go to their knees as quickly as possible. The farther the ball is hitting in front of the plate, the more important it is to cut the distance.</w:t>
      </w:r>
    </w:p>
    <w:p w14:paraId="586A17A1" w14:textId="77777777" w:rsidR="007A2895" w:rsidRPr="007A2895" w:rsidRDefault="007A2895" w:rsidP="007A2895">
      <w:pPr>
        <w:numPr>
          <w:ilvl w:val="0"/>
          <w:numId w:val="33"/>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lastRenderedPageBreak/>
        <w:t>LEFT OR RIGHT - A common angle for blocking left to right is 45 degrees to cut the ball off. The catcher should always try to block the "outside" of the ball by getting around it to control where it bounces, ideally back toward home plate.</w:t>
      </w:r>
    </w:p>
    <w:p w14:paraId="79196C67" w14:textId="77777777" w:rsidR="007A2895" w:rsidRPr="007A2895" w:rsidRDefault="007A2895" w:rsidP="007A2895">
      <w:pPr>
        <w:numPr>
          <w:ilvl w:val="0"/>
          <w:numId w:val="33"/>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Soft movements equate to control of the ball when it hits the catcher. The catcher must relax and let the ball hit him.</w:t>
      </w:r>
    </w:p>
    <w:p w14:paraId="5F60A15B" w14:textId="77777777" w:rsidR="007A2895" w:rsidRPr="007A2895" w:rsidRDefault="007A2895" w:rsidP="007A2895">
      <w:pPr>
        <w:numPr>
          <w:ilvl w:val="0"/>
          <w:numId w:val="33"/>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After blocking the ball, the catcher must locate the ball quickly, get to their feet and retrieve the ball. The actual blocking of the ball is only half the battle. Keeping the runners from advancing is the true measure of success.</w:t>
      </w:r>
    </w:p>
    <w:p w14:paraId="191AF64E" w14:textId="77777777" w:rsidR="007A2895" w:rsidRPr="007A2895" w:rsidRDefault="007A2895" w:rsidP="007A2895">
      <w:pPr>
        <w:spacing w:before="750" w:after="375" w:line="240" w:lineRule="auto"/>
        <w:outlineLvl w:val="1"/>
        <w:rPr>
          <w:rFonts w:ascii="Arial" w:eastAsia="Times New Roman" w:hAnsi="Arial" w:cs="Arial"/>
          <w:b/>
          <w:bCs/>
          <w:caps/>
          <w:color w:val="474A59"/>
          <w:sz w:val="29"/>
          <w:szCs w:val="29"/>
        </w:rPr>
      </w:pPr>
      <w:r w:rsidRPr="007A2895">
        <w:rPr>
          <w:rFonts w:ascii="Arial" w:eastAsia="Times New Roman" w:hAnsi="Arial" w:cs="Arial"/>
          <w:b/>
          <w:bCs/>
          <w:caps/>
          <w:color w:val="474A59"/>
          <w:sz w:val="29"/>
          <w:szCs w:val="29"/>
        </w:rPr>
        <w:t>BLOCKING CHECKLIST</w:t>
      </w:r>
    </w:p>
    <w:p w14:paraId="3A67C46F" w14:textId="77777777" w:rsidR="007A2895" w:rsidRPr="007A2895" w:rsidRDefault="007A2895" w:rsidP="007A2895">
      <w:pPr>
        <w:spacing w:after="150" w:line="240" w:lineRule="auto"/>
        <w:ind w:left="150" w:right="150"/>
        <w:rPr>
          <w:rFonts w:ascii="Arial" w:eastAsia="Times New Roman" w:hAnsi="Arial" w:cs="Arial"/>
          <w:color w:val="5C5F77"/>
          <w:sz w:val="32"/>
          <w:szCs w:val="32"/>
        </w:rPr>
      </w:pPr>
      <w:r w:rsidRPr="007A2895">
        <w:rPr>
          <w:rFonts w:ascii="Arial" w:eastAsia="Times New Roman" w:hAnsi="Arial" w:cs="Arial"/>
          <w:color w:val="5C5F77"/>
          <w:sz w:val="32"/>
          <w:szCs w:val="32"/>
        </w:rPr>
        <w:t>A catcher should keep the following keys of blocking in mind:</w:t>
      </w:r>
    </w:p>
    <w:p w14:paraId="39E7B5B5" w14:textId="77777777" w:rsidR="007A2895" w:rsidRPr="007A2895" w:rsidRDefault="007A2895" w:rsidP="007A2895">
      <w:pPr>
        <w:numPr>
          <w:ilvl w:val="0"/>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KNEES</w:t>
      </w:r>
    </w:p>
    <w:p w14:paraId="0932C35D" w14:textId="77777777" w:rsidR="007A2895" w:rsidRPr="007A2895" w:rsidRDefault="007A2895" w:rsidP="007A2895">
      <w:pPr>
        <w:numPr>
          <w:ilvl w:val="1"/>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Get both knees to the ground in the direction of the ball as quickly as possible.</w:t>
      </w:r>
    </w:p>
    <w:p w14:paraId="7B7D7BC2" w14:textId="77777777" w:rsidR="007A2895" w:rsidRPr="007A2895" w:rsidRDefault="007A2895" w:rsidP="007A2895">
      <w:pPr>
        <w:numPr>
          <w:ilvl w:val="1"/>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Do not jump to the knees. Soft landings make for soft movements.</w:t>
      </w:r>
    </w:p>
    <w:p w14:paraId="1801AB6E" w14:textId="77777777" w:rsidR="007A2895" w:rsidRPr="007A2895" w:rsidRDefault="007A2895" w:rsidP="007A2895">
      <w:pPr>
        <w:numPr>
          <w:ilvl w:val="0"/>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GLOVE</w:t>
      </w:r>
    </w:p>
    <w:p w14:paraId="131A4872" w14:textId="77777777" w:rsidR="007A2895" w:rsidRPr="007A2895" w:rsidRDefault="007A2895" w:rsidP="007A2895">
      <w:pPr>
        <w:numPr>
          <w:ilvl w:val="1"/>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 xml:space="preserve">The catcher should lead with the glove and cover the hole between the legs with both the glove and bare hand. The bare hand should be entirely behind the glove. The glove </w:t>
      </w:r>
      <w:proofErr w:type="gramStart"/>
      <w:r w:rsidRPr="007A2895">
        <w:rPr>
          <w:rFonts w:ascii="Arial" w:eastAsia="Times New Roman" w:hAnsi="Arial" w:cs="Arial"/>
          <w:color w:val="5C5F77"/>
          <w:sz w:val="32"/>
          <w:szCs w:val="32"/>
        </w:rPr>
        <w:t>should remain open at all times</w:t>
      </w:r>
      <w:proofErr w:type="gramEnd"/>
      <w:r w:rsidRPr="007A2895">
        <w:rPr>
          <w:rFonts w:ascii="Arial" w:eastAsia="Times New Roman" w:hAnsi="Arial" w:cs="Arial"/>
          <w:color w:val="5C5F77"/>
          <w:sz w:val="32"/>
          <w:szCs w:val="32"/>
        </w:rPr>
        <w:t>. The catcher should not try to catch the ball.</w:t>
      </w:r>
    </w:p>
    <w:p w14:paraId="7259FAB4" w14:textId="77777777" w:rsidR="007A2895" w:rsidRPr="007A2895" w:rsidRDefault="007A2895" w:rsidP="007A2895">
      <w:pPr>
        <w:numPr>
          <w:ilvl w:val="0"/>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ELBOWS</w:t>
      </w:r>
    </w:p>
    <w:p w14:paraId="00F3BB90" w14:textId="77777777" w:rsidR="007A2895" w:rsidRPr="007A2895" w:rsidRDefault="007A2895" w:rsidP="007A2895">
      <w:pPr>
        <w:numPr>
          <w:ilvl w:val="1"/>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The elbows should sink into the correct position when the hands are in the correct position. The ability to flare one's elbows out creates a bigger target for the ball to hit. In doing this, the catcher's shoulders will stay squared to the ball.</w:t>
      </w:r>
    </w:p>
    <w:p w14:paraId="216F33A5" w14:textId="77777777" w:rsidR="007A2895" w:rsidRPr="007A2895" w:rsidRDefault="007A2895" w:rsidP="007A2895">
      <w:pPr>
        <w:numPr>
          <w:ilvl w:val="0"/>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CHIN</w:t>
      </w:r>
    </w:p>
    <w:p w14:paraId="421CFA7D" w14:textId="77777777" w:rsidR="007A2895" w:rsidRPr="007A2895" w:rsidRDefault="007A2895" w:rsidP="007A2895">
      <w:pPr>
        <w:numPr>
          <w:ilvl w:val="1"/>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The chin should go directly down to the chest to locate the ball on the ground. </w:t>
      </w:r>
    </w:p>
    <w:p w14:paraId="6CC25F91" w14:textId="77777777" w:rsidR="007A2895" w:rsidRPr="007A2895" w:rsidRDefault="007A2895" w:rsidP="007A2895">
      <w:pPr>
        <w:numPr>
          <w:ilvl w:val="1"/>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lastRenderedPageBreak/>
        <w:t>This movement will cause the shoulders to round and be over the ball, creating a good angle for the ball to bounce off the catcher.</w:t>
      </w:r>
    </w:p>
    <w:p w14:paraId="77D93136" w14:textId="77777777" w:rsidR="007A2895" w:rsidRPr="007A2895" w:rsidRDefault="007A2895" w:rsidP="007A2895">
      <w:pPr>
        <w:numPr>
          <w:ilvl w:val="1"/>
          <w:numId w:val="34"/>
        </w:numPr>
        <w:spacing w:after="0" w:line="240" w:lineRule="auto"/>
        <w:ind w:left="75"/>
        <w:rPr>
          <w:rFonts w:ascii="Arial" w:eastAsia="Times New Roman" w:hAnsi="Arial" w:cs="Arial"/>
          <w:color w:val="5C5F77"/>
          <w:sz w:val="32"/>
          <w:szCs w:val="32"/>
        </w:rPr>
      </w:pPr>
      <w:r w:rsidRPr="007A2895">
        <w:rPr>
          <w:rFonts w:ascii="Arial" w:eastAsia="Times New Roman" w:hAnsi="Arial" w:cs="Arial"/>
          <w:color w:val="5C5F77"/>
          <w:sz w:val="32"/>
          <w:szCs w:val="32"/>
        </w:rPr>
        <w:t>The catcher needs to keep their eyes open to locate the ball quickly.</w:t>
      </w:r>
    </w:p>
    <w:p w14:paraId="261F2288" w14:textId="77777777" w:rsidR="00572C7E" w:rsidRPr="007A2895" w:rsidRDefault="00572C7E" w:rsidP="007A2895"/>
    <w:sectPr w:rsidR="00572C7E" w:rsidRPr="007A2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888"/>
    <w:multiLevelType w:val="multilevel"/>
    <w:tmpl w:val="FAFA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E3CE7"/>
    <w:multiLevelType w:val="multilevel"/>
    <w:tmpl w:val="3166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63E92"/>
    <w:multiLevelType w:val="multilevel"/>
    <w:tmpl w:val="52A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81967"/>
    <w:multiLevelType w:val="multilevel"/>
    <w:tmpl w:val="59A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4F27"/>
    <w:multiLevelType w:val="multilevel"/>
    <w:tmpl w:val="7F82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C3CE0"/>
    <w:multiLevelType w:val="multilevel"/>
    <w:tmpl w:val="43CE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576CA"/>
    <w:multiLevelType w:val="multilevel"/>
    <w:tmpl w:val="D7F4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C2D8B"/>
    <w:multiLevelType w:val="multilevel"/>
    <w:tmpl w:val="B378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40325"/>
    <w:multiLevelType w:val="multilevel"/>
    <w:tmpl w:val="BA50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1263F"/>
    <w:multiLevelType w:val="multilevel"/>
    <w:tmpl w:val="E0BE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C5A92"/>
    <w:multiLevelType w:val="multilevel"/>
    <w:tmpl w:val="B458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F7721B"/>
    <w:multiLevelType w:val="multilevel"/>
    <w:tmpl w:val="9784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E3C29"/>
    <w:multiLevelType w:val="multilevel"/>
    <w:tmpl w:val="45AC4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A3AE1"/>
    <w:multiLevelType w:val="multilevel"/>
    <w:tmpl w:val="25FA4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D016A"/>
    <w:multiLevelType w:val="multilevel"/>
    <w:tmpl w:val="D95AE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CC1DE5"/>
    <w:multiLevelType w:val="multilevel"/>
    <w:tmpl w:val="3BCC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0E4EB4"/>
    <w:multiLevelType w:val="multilevel"/>
    <w:tmpl w:val="0C5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6228AF"/>
    <w:multiLevelType w:val="multilevel"/>
    <w:tmpl w:val="1B8AC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26370"/>
    <w:multiLevelType w:val="multilevel"/>
    <w:tmpl w:val="2CE47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06F05"/>
    <w:multiLevelType w:val="multilevel"/>
    <w:tmpl w:val="E91A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674C50"/>
    <w:multiLevelType w:val="multilevel"/>
    <w:tmpl w:val="B6A6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A7869"/>
    <w:multiLevelType w:val="multilevel"/>
    <w:tmpl w:val="556E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8A55E6"/>
    <w:multiLevelType w:val="multilevel"/>
    <w:tmpl w:val="1E36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12824"/>
    <w:multiLevelType w:val="multilevel"/>
    <w:tmpl w:val="2F3A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F46B2"/>
    <w:multiLevelType w:val="multilevel"/>
    <w:tmpl w:val="DA86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B02699"/>
    <w:multiLevelType w:val="multilevel"/>
    <w:tmpl w:val="08AC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62152"/>
    <w:multiLevelType w:val="multilevel"/>
    <w:tmpl w:val="22E6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5B1594"/>
    <w:multiLevelType w:val="multilevel"/>
    <w:tmpl w:val="12CA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C6561"/>
    <w:multiLevelType w:val="multilevel"/>
    <w:tmpl w:val="1108D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C3BAA"/>
    <w:multiLevelType w:val="multilevel"/>
    <w:tmpl w:val="4658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CB1F2E"/>
    <w:multiLevelType w:val="multilevel"/>
    <w:tmpl w:val="DBB08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8A2772"/>
    <w:multiLevelType w:val="multilevel"/>
    <w:tmpl w:val="D152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E71D26"/>
    <w:multiLevelType w:val="multilevel"/>
    <w:tmpl w:val="DB04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42C2A"/>
    <w:multiLevelType w:val="multilevel"/>
    <w:tmpl w:val="27C88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3"/>
  </w:num>
  <w:num w:numId="3">
    <w:abstractNumId w:val="3"/>
  </w:num>
  <w:num w:numId="4">
    <w:abstractNumId w:val="8"/>
  </w:num>
  <w:num w:numId="5">
    <w:abstractNumId w:val="10"/>
  </w:num>
  <w:num w:numId="6">
    <w:abstractNumId w:val="1"/>
  </w:num>
  <w:num w:numId="7">
    <w:abstractNumId w:val="6"/>
  </w:num>
  <w:num w:numId="8">
    <w:abstractNumId w:val="15"/>
  </w:num>
  <w:num w:numId="9">
    <w:abstractNumId w:val="4"/>
  </w:num>
  <w:num w:numId="10">
    <w:abstractNumId w:val="24"/>
  </w:num>
  <w:num w:numId="11">
    <w:abstractNumId w:val="19"/>
  </w:num>
  <w:num w:numId="12">
    <w:abstractNumId w:val="16"/>
  </w:num>
  <w:num w:numId="13">
    <w:abstractNumId w:val="5"/>
  </w:num>
  <w:num w:numId="14">
    <w:abstractNumId w:val="18"/>
  </w:num>
  <w:num w:numId="15">
    <w:abstractNumId w:val="31"/>
  </w:num>
  <w:num w:numId="16">
    <w:abstractNumId w:val="30"/>
  </w:num>
  <w:num w:numId="17">
    <w:abstractNumId w:val="22"/>
  </w:num>
  <w:num w:numId="18">
    <w:abstractNumId w:val="0"/>
  </w:num>
  <w:num w:numId="19">
    <w:abstractNumId w:val="26"/>
  </w:num>
  <w:num w:numId="20">
    <w:abstractNumId w:val="28"/>
  </w:num>
  <w:num w:numId="21">
    <w:abstractNumId w:val="17"/>
  </w:num>
  <w:num w:numId="22">
    <w:abstractNumId w:val="29"/>
  </w:num>
  <w:num w:numId="23">
    <w:abstractNumId w:val="23"/>
  </w:num>
  <w:num w:numId="24">
    <w:abstractNumId w:val="32"/>
  </w:num>
  <w:num w:numId="25">
    <w:abstractNumId w:val="7"/>
  </w:num>
  <w:num w:numId="26">
    <w:abstractNumId w:val="33"/>
  </w:num>
  <w:num w:numId="27">
    <w:abstractNumId w:val="12"/>
  </w:num>
  <w:num w:numId="28">
    <w:abstractNumId w:val="2"/>
  </w:num>
  <w:num w:numId="29">
    <w:abstractNumId w:val="21"/>
  </w:num>
  <w:num w:numId="30">
    <w:abstractNumId w:val="20"/>
  </w:num>
  <w:num w:numId="31">
    <w:abstractNumId w:val="11"/>
  </w:num>
  <w:num w:numId="32">
    <w:abstractNumId w:val="9"/>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2AkIDExNTIyBTSUcpOLW4ODM/D6TAsBYAbNGVcywAAAA="/>
  </w:docVars>
  <w:rsids>
    <w:rsidRoot w:val="00551F69"/>
    <w:rsid w:val="00094E40"/>
    <w:rsid w:val="00173476"/>
    <w:rsid w:val="0033060A"/>
    <w:rsid w:val="00551F69"/>
    <w:rsid w:val="00572C7E"/>
    <w:rsid w:val="00733404"/>
    <w:rsid w:val="007A2895"/>
    <w:rsid w:val="009C2C9C"/>
    <w:rsid w:val="00B22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35ED"/>
  <w15:chartTrackingRefBased/>
  <w15:docId w15:val="{26009C60-07BD-4733-867B-F1886A83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51F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1F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F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1F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1F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60448">
      <w:bodyDiv w:val="1"/>
      <w:marLeft w:val="0"/>
      <w:marRight w:val="0"/>
      <w:marTop w:val="0"/>
      <w:marBottom w:val="0"/>
      <w:divBdr>
        <w:top w:val="none" w:sz="0" w:space="0" w:color="auto"/>
        <w:left w:val="none" w:sz="0" w:space="0" w:color="auto"/>
        <w:bottom w:val="none" w:sz="0" w:space="0" w:color="auto"/>
        <w:right w:val="none" w:sz="0" w:space="0" w:color="auto"/>
      </w:divBdr>
      <w:divsChild>
        <w:div w:id="503397773">
          <w:marLeft w:val="0"/>
          <w:marRight w:val="0"/>
          <w:marTop w:val="450"/>
          <w:marBottom w:val="0"/>
          <w:divBdr>
            <w:top w:val="none" w:sz="0" w:space="0" w:color="auto"/>
            <w:left w:val="none" w:sz="0" w:space="0" w:color="auto"/>
            <w:bottom w:val="none" w:sz="0" w:space="0" w:color="auto"/>
            <w:right w:val="none" w:sz="0" w:space="0" w:color="auto"/>
          </w:divBdr>
        </w:div>
        <w:div w:id="1692299259">
          <w:marLeft w:val="75"/>
          <w:marRight w:val="75"/>
          <w:marTop w:val="300"/>
          <w:marBottom w:val="0"/>
          <w:divBdr>
            <w:top w:val="none" w:sz="0" w:space="0" w:color="auto"/>
            <w:left w:val="none" w:sz="0" w:space="0" w:color="auto"/>
            <w:bottom w:val="none" w:sz="0" w:space="0" w:color="auto"/>
            <w:right w:val="none" w:sz="0" w:space="0" w:color="auto"/>
          </w:divBdr>
        </w:div>
      </w:divsChild>
    </w:div>
    <w:div w:id="596475784">
      <w:bodyDiv w:val="1"/>
      <w:marLeft w:val="0"/>
      <w:marRight w:val="0"/>
      <w:marTop w:val="0"/>
      <w:marBottom w:val="0"/>
      <w:divBdr>
        <w:top w:val="none" w:sz="0" w:space="0" w:color="auto"/>
        <w:left w:val="none" w:sz="0" w:space="0" w:color="auto"/>
        <w:bottom w:val="none" w:sz="0" w:space="0" w:color="auto"/>
        <w:right w:val="none" w:sz="0" w:space="0" w:color="auto"/>
      </w:divBdr>
      <w:divsChild>
        <w:div w:id="1874415671">
          <w:marLeft w:val="0"/>
          <w:marRight w:val="0"/>
          <w:marTop w:val="450"/>
          <w:marBottom w:val="0"/>
          <w:divBdr>
            <w:top w:val="none" w:sz="0" w:space="0" w:color="auto"/>
            <w:left w:val="none" w:sz="0" w:space="0" w:color="auto"/>
            <w:bottom w:val="none" w:sz="0" w:space="0" w:color="auto"/>
            <w:right w:val="none" w:sz="0" w:space="0" w:color="auto"/>
          </w:divBdr>
        </w:div>
        <w:div w:id="640690196">
          <w:marLeft w:val="75"/>
          <w:marRight w:val="75"/>
          <w:marTop w:val="300"/>
          <w:marBottom w:val="0"/>
          <w:divBdr>
            <w:top w:val="none" w:sz="0" w:space="0" w:color="auto"/>
            <w:left w:val="none" w:sz="0" w:space="0" w:color="auto"/>
            <w:bottom w:val="none" w:sz="0" w:space="0" w:color="auto"/>
            <w:right w:val="none" w:sz="0" w:space="0" w:color="auto"/>
          </w:divBdr>
        </w:div>
      </w:divsChild>
    </w:div>
    <w:div w:id="607738906">
      <w:bodyDiv w:val="1"/>
      <w:marLeft w:val="0"/>
      <w:marRight w:val="0"/>
      <w:marTop w:val="0"/>
      <w:marBottom w:val="0"/>
      <w:divBdr>
        <w:top w:val="none" w:sz="0" w:space="0" w:color="auto"/>
        <w:left w:val="none" w:sz="0" w:space="0" w:color="auto"/>
        <w:bottom w:val="none" w:sz="0" w:space="0" w:color="auto"/>
        <w:right w:val="none" w:sz="0" w:space="0" w:color="auto"/>
      </w:divBdr>
      <w:divsChild>
        <w:div w:id="1148745988">
          <w:marLeft w:val="0"/>
          <w:marRight w:val="0"/>
          <w:marTop w:val="450"/>
          <w:marBottom w:val="0"/>
          <w:divBdr>
            <w:top w:val="none" w:sz="0" w:space="0" w:color="auto"/>
            <w:left w:val="none" w:sz="0" w:space="0" w:color="auto"/>
            <w:bottom w:val="none" w:sz="0" w:space="0" w:color="auto"/>
            <w:right w:val="none" w:sz="0" w:space="0" w:color="auto"/>
          </w:divBdr>
        </w:div>
        <w:div w:id="89358112">
          <w:marLeft w:val="75"/>
          <w:marRight w:val="75"/>
          <w:marTop w:val="300"/>
          <w:marBottom w:val="0"/>
          <w:divBdr>
            <w:top w:val="none" w:sz="0" w:space="0" w:color="auto"/>
            <w:left w:val="none" w:sz="0" w:space="0" w:color="auto"/>
            <w:bottom w:val="none" w:sz="0" w:space="0" w:color="auto"/>
            <w:right w:val="none" w:sz="0" w:space="0" w:color="auto"/>
          </w:divBdr>
        </w:div>
      </w:divsChild>
    </w:div>
    <w:div w:id="640616061">
      <w:bodyDiv w:val="1"/>
      <w:marLeft w:val="0"/>
      <w:marRight w:val="0"/>
      <w:marTop w:val="0"/>
      <w:marBottom w:val="0"/>
      <w:divBdr>
        <w:top w:val="none" w:sz="0" w:space="0" w:color="auto"/>
        <w:left w:val="none" w:sz="0" w:space="0" w:color="auto"/>
        <w:bottom w:val="none" w:sz="0" w:space="0" w:color="auto"/>
        <w:right w:val="none" w:sz="0" w:space="0" w:color="auto"/>
      </w:divBdr>
      <w:divsChild>
        <w:div w:id="101459013">
          <w:marLeft w:val="0"/>
          <w:marRight w:val="0"/>
          <w:marTop w:val="450"/>
          <w:marBottom w:val="0"/>
          <w:divBdr>
            <w:top w:val="none" w:sz="0" w:space="0" w:color="auto"/>
            <w:left w:val="none" w:sz="0" w:space="0" w:color="auto"/>
            <w:bottom w:val="none" w:sz="0" w:space="0" w:color="auto"/>
            <w:right w:val="none" w:sz="0" w:space="0" w:color="auto"/>
          </w:divBdr>
        </w:div>
        <w:div w:id="1910925263">
          <w:marLeft w:val="75"/>
          <w:marRight w:val="75"/>
          <w:marTop w:val="300"/>
          <w:marBottom w:val="0"/>
          <w:divBdr>
            <w:top w:val="none" w:sz="0" w:space="0" w:color="auto"/>
            <w:left w:val="none" w:sz="0" w:space="0" w:color="auto"/>
            <w:bottom w:val="none" w:sz="0" w:space="0" w:color="auto"/>
            <w:right w:val="none" w:sz="0" w:space="0" w:color="auto"/>
          </w:divBdr>
        </w:div>
      </w:divsChild>
    </w:div>
    <w:div w:id="748189954">
      <w:bodyDiv w:val="1"/>
      <w:marLeft w:val="0"/>
      <w:marRight w:val="0"/>
      <w:marTop w:val="0"/>
      <w:marBottom w:val="0"/>
      <w:divBdr>
        <w:top w:val="none" w:sz="0" w:space="0" w:color="auto"/>
        <w:left w:val="none" w:sz="0" w:space="0" w:color="auto"/>
        <w:bottom w:val="none" w:sz="0" w:space="0" w:color="auto"/>
        <w:right w:val="none" w:sz="0" w:space="0" w:color="auto"/>
      </w:divBdr>
      <w:divsChild>
        <w:div w:id="1081220571">
          <w:marLeft w:val="0"/>
          <w:marRight w:val="0"/>
          <w:marTop w:val="450"/>
          <w:marBottom w:val="0"/>
          <w:divBdr>
            <w:top w:val="none" w:sz="0" w:space="0" w:color="auto"/>
            <w:left w:val="none" w:sz="0" w:space="0" w:color="auto"/>
            <w:bottom w:val="none" w:sz="0" w:space="0" w:color="auto"/>
            <w:right w:val="none" w:sz="0" w:space="0" w:color="auto"/>
          </w:divBdr>
        </w:div>
        <w:div w:id="1047148816">
          <w:marLeft w:val="75"/>
          <w:marRight w:val="75"/>
          <w:marTop w:val="300"/>
          <w:marBottom w:val="0"/>
          <w:divBdr>
            <w:top w:val="none" w:sz="0" w:space="0" w:color="auto"/>
            <w:left w:val="none" w:sz="0" w:space="0" w:color="auto"/>
            <w:bottom w:val="none" w:sz="0" w:space="0" w:color="auto"/>
            <w:right w:val="none" w:sz="0" w:space="0" w:color="auto"/>
          </w:divBdr>
        </w:div>
      </w:divsChild>
    </w:div>
    <w:div w:id="1338339738">
      <w:bodyDiv w:val="1"/>
      <w:marLeft w:val="0"/>
      <w:marRight w:val="0"/>
      <w:marTop w:val="0"/>
      <w:marBottom w:val="0"/>
      <w:divBdr>
        <w:top w:val="none" w:sz="0" w:space="0" w:color="auto"/>
        <w:left w:val="none" w:sz="0" w:space="0" w:color="auto"/>
        <w:bottom w:val="none" w:sz="0" w:space="0" w:color="auto"/>
        <w:right w:val="none" w:sz="0" w:space="0" w:color="auto"/>
      </w:divBdr>
      <w:divsChild>
        <w:div w:id="649602956">
          <w:marLeft w:val="0"/>
          <w:marRight w:val="0"/>
          <w:marTop w:val="450"/>
          <w:marBottom w:val="0"/>
          <w:divBdr>
            <w:top w:val="none" w:sz="0" w:space="0" w:color="auto"/>
            <w:left w:val="none" w:sz="0" w:space="0" w:color="auto"/>
            <w:bottom w:val="none" w:sz="0" w:space="0" w:color="auto"/>
            <w:right w:val="none" w:sz="0" w:space="0" w:color="auto"/>
          </w:divBdr>
        </w:div>
        <w:div w:id="1762331441">
          <w:marLeft w:val="75"/>
          <w:marRight w:val="75"/>
          <w:marTop w:val="300"/>
          <w:marBottom w:val="0"/>
          <w:divBdr>
            <w:top w:val="none" w:sz="0" w:space="0" w:color="auto"/>
            <w:left w:val="none" w:sz="0" w:space="0" w:color="auto"/>
            <w:bottom w:val="none" w:sz="0" w:space="0" w:color="auto"/>
            <w:right w:val="none" w:sz="0" w:space="0" w:color="auto"/>
          </w:divBdr>
        </w:div>
      </w:divsChild>
    </w:div>
    <w:div w:id="2047748960">
      <w:bodyDiv w:val="1"/>
      <w:marLeft w:val="0"/>
      <w:marRight w:val="0"/>
      <w:marTop w:val="0"/>
      <w:marBottom w:val="0"/>
      <w:divBdr>
        <w:top w:val="none" w:sz="0" w:space="0" w:color="auto"/>
        <w:left w:val="none" w:sz="0" w:space="0" w:color="auto"/>
        <w:bottom w:val="none" w:sz="0" w:space="0" w:color="auto"/>
        <w:right w:val="none" w:sz="0" w:space="0" w:color="auto"/>
      </w:divBdr>
      <w:divsChild>
        <w:div w:id="500778975">
          <w:marLeft w:val="0"/>
          <w:marRight w:val="0"/>
          <w:marTop w:val="450"/>
          <w:marBottom w:val="0"/>
          <w:divBdr>
            <w:top w:val="none" w:sz="0" w:space="0" w:color="auto"/>
            <w:left w:val="none" w:sz="0" w:space="0" w:color="auto"/>
            <w:bottom w:val="none" w:sz="0" w:space="0" w:color="auto"/>
            <w:right w:val="none" w:sz="0" w:space="0" w:color="auto"/>
          </w:divBdr>
        </w:div>
        <w:div w:id="1539656676">
          <w:marLeft w:val="75"/>
          <w:marRight w:val="75"/>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Sullivan</dc:creator>
  <cp:keywords/>
  <dc:description/>
  <cp:lastModifiedBy>Morgan Sullivan</cp:lastModifiedBy>
  <cp:revision>2</cp:revision>
  <dcterms:created xsi:type="dcterms:W3CDTF">2019-02-11T01:57:00Z</dcterms:created>
  <dcterms:modified xsi:type="dcterms:W3CDTF">2019-02-11T01:57:00Z</dcterms:modified>
</cp:coreProperties>
</file>